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ascii="微软雅黑" w:hAnsi="微软雅黑" w:eastAsia="宋体" w:cs="宋体"/>
          <w:b/>
          <w:bCs/>
          <w:kern w:val="0"/>
          <w:sz w:val="24"/>
          <w:szCs w:val="24"/>
        </w:rPr>
      </w:pPr>
      <w:bookmarkStart w:id="0" w:name="_GoBack"/>
      <w:r>
        <w:rPr>
          <w:rFonts w:ascii="微软雅黑" w:hAnsi="微软雅黑" w:eastAsia="宋体" w:cs="宋体"/>
          <w:b/>
          <w:bCs/>
          <w:kern w:val="0"/>
          <w:sz w:val="24"/>
          <w:szCs w:val="24"/>
        </w:rPr>
        <w:t>附件：各县市区</w:t>
      </w:r>
      <w:r>
        <w:rPr>
          <w:rFonts w:hint="eastAsia" w:ascii="微软雅黑" w:hAnsi="微软雅黑" w:eastAsia="宋体" w:cs="宋体"/>
          <w:b/>
          <w:bCs/>
          <w:kern w:val="0"/>
          <w:sz w:val="24"/>
          <w:szCs w:val="24"/>
        </w:rPr>
        <w:t>灭活脊髓灰质炎</w:t>
      </w:r>
      <w:r>
        <w:rPr>
          <w:rFonts w:ascii="微软雅黑" w:hAnsi="微软雅黑" w:eastAsia="宋体" w:cs="宋体"/>
          <w:b/>
          <w:bCs/>
          <w:kern w:val="0"/>
          <w:sz w:val="24"/>
          <w:szCs w:val="24"/>
        </w:rPr>
        <w:t>疫苗查漏补种接种单位一览表</w:t>
      </w:r>
    </w:p>
    <w:bookmarkEnd w:id="0"/>
    <w:p>
      <w:pPr>
        <w:widowControl/>
        <w:jc w:val="center"/>
        <w:textAlignment w:val="baseline"/>
        <w:rPr>
          <w:rStyle w:val="14"/>
          <w:rFonts w:ascii="仿宋_GB2312" w:hAnsi="Times New Roman" w:eastAsia="仿宋_GB2312"/>
          <w:b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Times New Roman" w:eastAsia="仿宋_GB2312"/>
          <w:b/>
          <w:kern w:val="2"/>
          <w:sz w:val="28"/>
          <w:szCs w:val="28"/>
          <w:lang w:val="en-US" w:eastAsia="zh-CN" w:bidi="ar-SA"/>
        </w:rPr>
        <w:t>雨湖区灭活脊髓灰质炎疫苗查漏补种接种单位一栏表（16家）</w:t>
      </w:r>
    </w:p>
    <w:tbl>
      <w:tblPr>
        <w:tblStyle w:val="5"/>
        <w:tblW w:w="102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4393"/>
        <w:gridCol w:w="3146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Header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接种机构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机构地址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窑湾街道社区卫生服务中心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雨湖区金庭街45号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52321128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广场街道社区卫生服务中心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广场街道解放北路4号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58280706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475"/>
              </w:tabs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雨湖路街道社区卫生服务中心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平政路420号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58526769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云塘街道社区卫生服务中心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新建村6号（原柴油机厂医务室）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53586727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云塘街道社区卫生服务中心</w:t>
            </w:r>
          </w:p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万新服务站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（万新站）福康巷6号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58377517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城正街街道社区卫生服务中心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熙春路钻石大厦1号门面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58268277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先锋街道社区卫生服务中心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先锋街道桐梓村月塘组</w:t>
            </w:r>
          </w:p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（湘潭市五医院旁）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58396838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昭潭街道社区卫生服务中心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立竹路6号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58264849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万楼街道社区卫生服务中心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步步高大道旁永红村欧家岭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55577978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和平街道社区卫生服务中心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湘潭市九华三星产业社区（原九华公安分局内一楼）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55588120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楠竹山镇卫生院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雨湖区楠竹山镇云华路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13873253176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长城乡卫生院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长城乡羊牯村合力路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58629939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鹤岭镇中心卫生院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鹤岭镇金侨村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57215527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鹤岭镇中心卫生院鹤岭卫生室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原老鹤岭卫生院（鹤岭路9号、农业银行后）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17700212565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姜畲镇中心卫生院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姜畲镇姜畲村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57835005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响水乡卫生院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响水乡红星村李霞组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57836023</w:t>
            </w:r>
          </w:p>
        </w:tc>
      </w:tr>
    </w:tbl>
    <w:p>
      <w:pPr>
        <w:widowControl/>
        <w:textAlignment w:val="baseline"/>
        <w:rPr>
          <w:rFonts w:ascii="微软雅黑" w:hAnsi="微软雅黑" w:eastAsia="宋体" w:cs="宋体"/>
          <w:b/>
          <w:bCs/>
          <w:kern w:val="0"/>
          <w:sz w:val="24"/>
          <w:szCs w:val="24"/>
        </w:rPr>
      </w:pPr>
    </w:p>
    <w:p>
      <w:pPr>
        <w:widowControl/>
        <w:textAlignment w:val="baseline"/>
        <w:rPr>
          <w:rFonts w:ascii="微软雅黑" w:hAnsi="微软雅黑" w:eastAsia="宋体" w:cs="宋体"/>
          <w:b/>
          <w:bCs/>
          <w:kern w:val="0"/>
          <w:sz w:val="24"/>
          <w:szCs w:val="24"/>
        </w:rPr>
      </w:pPr>
    </w:p>
    <w:p>
      <w:pPr>
        <w:widowControl/>
        <w:ind w:firstLine="480"/>
        <w:textAlignment w:val="baseline"/>
        <w:rPr>
          <w:rFonts w:ascii="微软雅黑" w:hAnsi="微软雅黑" w:eastAsia="宋体" w:cs="宋体"/>
          <w:b/>
          <w:bCs/>
          <w:kern w:val="0"/>
          <w:sz w:val="24"/>
          <w:szCs w:val="24"/>
        </w:rPr>
      </w:pPr>
    </w:p>
    <w:p>
      <w:pPr>
        <w:widowControl/>
        <w:ind w:firstLine="480"/>
        <w:textAlignment w:val="baseline"/>
        <w:rPr>
          <w:rFonts w:ascii="微软雅黑" w:hAnsi="微软雅黑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375" w:after="375"/>
        <w:jc w:val="center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center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jc w:val="center"/>
        <w:textAlignment w:val="baseline"/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岳塘区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灭活脊髓灰质炎</w:t>
      </w:r>
      <w:r>
        <w:rPr>
          <w:rFonts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疫苗查漏补种接种单位一栏表（11家）</w:t>
      </w:r>
    </w:p>
    <w:tbl>
      <w:tblPr>
        <w:tblStyle w:val="5"/>
        <w:tblW w:w="102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4253"/>
        <w:gridCol w:w="3285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Header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接种机构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机构地址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840" w:firstLineChars="400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宝塔街道社区卫生服务中心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岳塘区双拥中路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53285120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岳塘街道社区卫生服务中心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岳塘区岳塘路193号（湘钢二中旁）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58214210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书院路街道社区卫生服务中心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岳塘区书院路街道建设南路1号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58594460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五里堆街道社区卫生服务中心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岳塘区五里堆街道永安村4号（岳塘区政府对面）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17377825356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下摄司街道社区卫生服务中心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岳塘区下摄司街463号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58228463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荷塘街道社区卫生服务中心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岳塘区荷塘乡伟鸿食品斜对面金湖安置区内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58532127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东坪建设路街道社区卫生服务中心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岳塘区岚园路27号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52533838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昭山镇卫生院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岳塘区昭山乡昭山村樟木组14号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19967237287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昭山镇卫生院</w:t>
            </w:r>
          </w:p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（易家湾分院）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岳塘区易家湾镇大市场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19967237287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高新区双马板塘街道社区卫生服务中心（板塘街道门诊）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岳塘区板塘毛正坝育才小学前100米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13873260646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高新区双马板塘街道社区卫生服务中心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岳塘区迅达大道新电厂（大唐发电）加油站对面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13873260646</w:t>
            </w:r>
          </w:p>
        </w:tc>
      </w:tr>
    </w:tbl>
    <w:p>
      <w:pPr>
        <w:widowControl/>
        <w:spacing w:before="375" w:after="375"/>
        <w:jc w:val="both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both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both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both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both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both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ind w:firstLine="829" w:firstLineChars="295"/>
        <w:jc w:val="both"/>
        <w:textAlignment w:val="baseline"/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Times New Roman"/>
          <w:b/>
          <w:kern w:val="2"/>
          <w:sz w:val="28"/>
          <w:szCs w:val="28"/>
          <w:lang w:val="en-US" w:eastAsia="zh-CN" w:bidi="ar-SA"/>
        </w:rPr>
        <w:t>湘潭县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灭活脊髓灰质炎</w:t>
      </w:r>
      <w:r>
        <w:rPr>
          <w:rFonts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疫苗查漏补种接种单位一栏表（19家）</w:t>
      </w:r>
    </w:p>
    <w:tbl>
      <w:tblPr>
        <w:tblStyle w:val="5"/>
        <w:tblW w:w="10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4111"/>
        <w:gridCol w:w="3198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接种机构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机构地址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云湖桥镇卫生院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云湖桥镇七里铺开发区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0731-57645201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石潭镇中心卫生院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石潭镇新街8号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0731-57212218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乌石镇中心卫生院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乌石镇乌石村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0731-57938901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杨嘉桥镇卫生院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杨嘉桥镇杨嘉桥村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0731-57853148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河口镇卫生院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河口镇古塘村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0731-57854316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射埠镇中心卫生院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射埠镇韶井路78号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0731-52650587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锦石乡卫生院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锦石乡唐家湖村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0731-57559507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排头乡卫生院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排头乡桐梓村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0731-57860415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花石镇中心卫生院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花石镇大桥路159号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0731-57864789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花石镇中心卫生院龙口分院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花石镇见楼村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18973219272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青山桥镇中心卫生院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青山桥镇金盆路7号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0731-57870712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分水乡卫生院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分水乡较场村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0731-57278323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石鼓镇卫生院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石鼓镇大桥居委会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0731-57877120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易俗河镇卫生院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易俗河镇玉兰路215号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0731-52520183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易俗河镇卫生院梅林分院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易俗河镇飞龙村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0731-57880947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谭家山镇卫生院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谭家山镇分路口社区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0731-57658120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中路铺镇中心卫生院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中路铺镇花园街12号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0731-57294991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白石镇卫生院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白石镇新荷村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0731-57502399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茶恩寺镇卫生院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茶恩寺镇茶恩村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0731-57280366</w:t>
            </w:r>
          </w:p>
        </w:tc>
      </w:tr>
    </w:tbl>
    <w:p>
      <w:pPr>
        <w:widowControl/>
        <w:spacing w:before="375" w:after="375"/>
        <w:jc w:val="both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both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both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center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  <w:r>
        <w:rPr>
          <w:rFonts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湘乡市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灭活脊髓灰质炎</w:t>
      </w:r>
      <w:r>
        <w:rPr>
          <w:rFonts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疫苗查漏补种接种单位一栏表（24家）</w:t>
      </w:r>
    </w:p>
    <w:tbl>
      <w:tblPr>
        <w:tblStyle w:val="5"/>
        <w:tblW w:w="103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3164"/>
        <w:gridCol w:w="4207"/>
        <w:gridCol w:w="1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Header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接种机构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机构地址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中沙卫生院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湘乡市中沙镇中沙村9组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18773215281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虞唐中心卫生院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湘乡市虞唐镇枫林村第11村民组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52266817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栗山卫生院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湘乡市栗山镇西山村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19973216138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山枣卫生院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湘乡市山枣镇龙泉村10组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13257328111</w:t>
            </w:r>
          </w:p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15973211267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梅桥卫生院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湘乡市梅桥镇梅桥村12组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56407379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东山街道社区卫生服务中心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湘乡市东山办事处东山社区居委会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56778120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东郊卫生院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湘乡市东郊乡长丰村3组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13875251856</w:t>
            </w:r>
          </w:p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17742685915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龙洞卫生院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湘乡市龙洞镇罗塘湾居委会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56223629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金石卫生院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湘乡市金石镇龙潭村麻鞋组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56130108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金薮卫生院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湘乡市金薮镇金薮村段上塆组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18673201680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白田中心卫生院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湘乡市白田镇白田村分路口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56110657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壶天中心卫生院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湘乡市壶天镇龙凼村10组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18373299693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翻江中心卫生院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湘乡市翻江镇杨家湾居委会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52260787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月山中心卫生院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湘乡市月山镇新桥村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13975261066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育塅卫生院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湘乡市育塅乡长仑村仑树弯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56238057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毛田卫生院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湘乡市毛田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镇坪花村丰子组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16673220801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棋梓中心卫生院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湘乡市棋梓镇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新城村11组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17369226587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潭市卫生院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湘乡市潭市镇潭口居委会商业街口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56979484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泉塘卫生院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湘乡市泉塘镇双里村金满塘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56240900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新湘路社区卫生服务中心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湘乡市东山中路17号，原治安大队，乐巢KTV对面。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56823120    13135326000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昆仑桥社区卫生服务中心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湘乡市昆仑桥健康北路38号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56775386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望春门社区卫生服务中心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湘乡市云门寺8号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56788907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湘乡市人民医院接种门诊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湘乡昆仑桥街道健康路30号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56712096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湘乡市妇幼保健院接种门诊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湘乡望春门街道大将中路1号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56766606</w:t>
            </w:r>
          </w:p>
        </w:tc>
      </w:tr>
    </w:tbl>
    <w:p>
      <w:pPr>
        <w:widowControl/>
        <w:jc w:val="center"/>
        <w:textAlignment w:val="baseline"/>
        <w:rPr>
          <w:rFonts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widowControl/>
        <w:jc w:val="center"/>
        <w:textAlignment w:val="baseline"/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韶山市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灭活脊髓灰质炎疫苗</w:t>
      </w:r>
      <w:r>
        <w:rPr>
          <w:rFonts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查漏补种接种单位一栏表（6家）</w:t>
      </w:r>
    </w:p>
    <w:tbl>
      <w:tblPr>
        <w:tblStyle w:val="5"/>
        <w:tblW w:w="10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4253"/>
        <w:gridCol w:w="3340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接种机构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机构地址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韶山市银田镇卫生院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韶山市银田镇集镇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55686331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韶山市清溪镇卫生院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韶山市如意村门前组5号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17373253508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韶山市杨林乡卫生院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韶山市杨林乡杨林路6号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55696889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韶山市韶山乡卫生院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韶山市韶山乡华润希望小镇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55687851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韶山市韶山乡卫生院大坪分院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韶山市大坪乡湘韶村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55685867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韶山市清溪镇卫生院火车站分院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韶山市韶山北路24号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17373253508</w:t>
            </w:r>
          </w:p>
        </w:tc>
      </w:tr>
    </w:tbl>
    <w:p>
      <w:pPr>
        <w:widowControl/>
        <w:spacing w:before="375" w:after="375"/>
        <w:jc w:val="both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center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before="375" w:after="375"/>
        <w:jc w:val="center"/>
        <w:textAlignment w:val="baseline"/>
        <w:rPr>
          <w:rFonts w:ascii="微软雅黑" w:hAnsi="微软雅黑" w:eastAsia="宋体" w:cs="宋体"/>
          <w:kern w:val="0"/>
          <w:sz w:val="24"/>
          <w:szCs w:val="24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11"/>
    <w:rsid w:val="00384ADB"/>
    <w:rsid w:val="00420A41"/>
    <w:rsid w:val="00514F56"/>
    <w:rsid w:val="00B663CB"/>
    <w:rsid w:val="00CA7111"/>
    <w:rsid w:val="00E82A35"/>
    <w:rsid w:val="00E840E8"/>
    <w:rsid w:val="01725F85"/>
    <w:rsid w:val="092A6517"/>
    <w:rsid w:val="0A297B18"/>
    <w:rsid w:val="10D55676"/>
    <w:rsid w:val="13756176"/>
    <w:rsid w:val="169D20C7"/>
    <w:rsid w:val="1E0E7566"/>
    <w:rsid w:val="20C711A7"/>
    <w:rsid w:val="211F5704"/>
    <w:rsid w:val="29206BA7"/>
    <w:rsid w:val="2E101009"/>
    <w:rsid w:val="32260864"/>
    <w:rsid w:val="38080256"/>
    <w:rsid w:val="392000C5"/>
    <w:rsid w:val="3B970BF3"/>
    <w:rsid w:val="3C96602C"/>
    <w:rsid w:val="3CA60A29"/>
    <w:rsid w:val="41C54FE4"/>
    <w:rsid w:val="43DB67DF"/>
    <w:rsid w:val="499C0D87"/>
    <w:rsid w:val="4A285867"/>
    <w:rsid w:val="4B753B39"/>
    <w:rsid w:val="4C7D5A5D"/>
    <w:rsid w:val="510075C0"/>
    <w:rsid w:val="59582D43"/>
    <w:rsid w:val="59E37B16"/>
    <w:rsid w:val="59EE416D"/>
    <w:rsid w:val="5FBE329D"/>
    <w:rsid w:val="61C437F1"/>
    <w:rsid w:val="622B5F74"/>
    <w:rsid w:val="65834C72"/>
    <w:rsid w:val="6A5D21FD"/>
    <w:rsid w:val="6C6363A5"/>
    <w:rsid w:val="6E1B01BC"/>
    <w:rsid w:val="712E26DB"/>
    <w:rsid w:val="721F447D"/>
    <w:rsid w:val="72A85161"/>
    <w:rsid w:val="73246401"/>
    <w:rsid w:val="73B92B5D"/>
    <w:rsid w:val="7AA12FB0"/>
    <w:rsid w:val="7CE202DD"/>
    <w:rsid w:val="7EE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source"/>
    <w:basedOn w:val="7"/>
    <w:qFormat/>
    <w:uiPriority w:val="0"/>
  </w:style>
  <w:style w:type="character" w:customStyle="1" w:styleId="12">
    <w:name w:val="views"/>
    <w:basedOn w:val="7"/>
    <w:qFormat/>
    <w:uiPriority w:val="0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66</Words>
  <Characters>379</Characters>
  <Lines>3</Lines>
  <Paragraphs>1</Paragraphs>
  <TotalTime>27</TotalTime>
  <ScaleCrop>false</ScaleCrop>
  <LinksUpToDate>false</LinksUpToDate>
  <CharactersWithSpaces>444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2021-03-01T08:48:00Z</dcterms:created>
  <dc:creator>Administrator</dc:creator>
  <cp:lastModifiedBy>WPS_1605856069</cp:lastModifiedBy>
  <dcterms:modified xsi:type="dcterms:W3CDTF">2021-03-02T06:54:59Z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