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12" w:rsidRDefault="00B85312" w:rsidP="00B85312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 3：</w:t>
      </w:r>
    </w:p>
    <w:p w:rsidR="00B85312" w:rsidRDefault="00B85312" w:rsidP="00B85312">
      <w:pPr>
        <w:spacing w:line="500" w:lineRule="exact"/>
        <w:ind w:firstLineChars="400" w:firstLine="176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居民电子健康卡申请流程</w:t>
      </w:r>
    </w:p>
    <w:p w:rsidR="00B85312" w:rsidRDefault="00B85312" w:rsidP="00B85312">
      <w:pPr>
        <w:spacing w:line="500" w:lineRule="exact"/>
        <w:ind w:firstLineChars="400" w:firstLine="176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</w:t>
      </w:r>
    </w:p>
    <w:p w:rsidR="00B85312" w:rsidRDefault="00B85312" w:rsidP="00B85312">
      <w:pPr>
        <w:rPr>
          <w:sz w:val="28"/>
          <w:szCs w:val="28"/>
        </w:rPr>
      </w:pPr>
      <w:r>
        <w:rPr>
          <w:rFonts w:ascii="华文中宋" w:eastAsia="华文中宋" w:hAnsi="华文中宋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1066800</wp:posOffset>
            </wp:positionV>
            <wp:extent cx="4733925" cy="6191250"/>
            <wp:effectExtent l="19050" t="0" r="9525" b="0"/>
            <wp:wrapSquare wrapText="bothSides"/>
            <wp:docPr id="3" name="图片 0" descr="QQ图片20200330203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QQ图片202003302031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b/>
          <w:sz w:val="28"/>
          <w:szCs w:val="28"/>
        </w:rPr>
        <w:t>第一步：</w:t>
      </w:r>
      <w:r>
        <w:rPr>
          <w:sz w:val="28"/>
          <w:szCs w:val="28"/>
        </w:rPr>
        <w:t>进入微信公众号点击添加，搜索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湖南省居民健康卡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湖南省以外地区的考生</w:t>
      </w:r>
      <w:r>
        <w:rPr>
          <w:sz w:val="28"/>
          <w:szCs w:val="28"/>
        </w:rPr>
        <w:t>按照当地的实际</w:t>
      </w:r>
      <w:r>
        <w:rPr>
          <w:rFonts w:hint="eastAsia"/>
          <w:sz w:val="28"/>
          <w:szCs w:val="28"/>
        </w:rPr>
        <w:t>办理</w:t>
      </w:r>
      <w:r>
        <w:rPr>
          <w:sz w:val="28"/>
          <w:szCs w:val="28"/>
        </w:rPr>
        <w:t>流程进行申请，点击关注公众号，进入公众号点击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健康卡</w:t>
      </w:r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t>。</w:t>
      </w: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B85312" w:rsidRDefault="00B85312" w:rsidP="00B85312">
      <w:pPr>
        <w:rPr>
          <w:sz w:val="28"/>
          <w:szCs w:val="28"/>
        </w:rPr>
      </w:pPr>
    </w:p>
    <w:p w:rsidR="004358AB" w:rsidRPr="00B85312" w:rsidRDefault="004358AB" w:rsidP="00B85312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sectPr w:rsidR="004358AB" w:rsidRPr="00B853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1F" w:rsidRDefault="00D2161F" w:rsidP="00B85312">
      <w:pPr>
        <w:spacing w:after="0"/>
      </w:pPr>
      <w:r>
        <w:separator/>
      </w:r>
    </w:p>
  </w:endnote>
  <w:endnote w:type="continuationSeparator" w:id="0">
    <w:p w:rsidR="00D2161F" w:rsidRDefault="00D2161F" w:rsidP="00B853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1F" w:rsidRDefault="00D2161F" w:rsidP="00B85312">
      <w:pPr>
        <w:spacing w:after="0"/>
      </w:pPr>
      <w:r>
        <w:separator/>
      </w:r>
    </w:p>
  </w:footnote>
  <w:footnote w:type="continuationSeparator" w:id="0">
    <w:p w:rsidR="00D2161F" w:rsidRDefault="00D2161F" w:rsidP="00B853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2A31"/>
    <w:rsid w:val="008B7726"/>
    <w:rsid w:val="00B85312"/>
    <w:rsid w:val="00D2161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3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3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3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3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2020-04-03T10:05:00Z</dcterms:modified>
</cp:coreProperties>
</file>